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821" w:rsidRPr="0060348E" w:rsidRDefault="0060348E" w:rsidP="00304821">
      <w:pPr>
        <w:pStyle w:val="Kop2"/>
        <w:jc w:val="center"/>
        <w:rPr>
          <w:rFonts w:ascii="Helvetica" w:eastAsiaTheme="minorHAnsi" w:hAnsi="Helvetica"/>
          <w:b w:val="0"/>
          <w:bCs w:val="0"/>
          <w:color w:val="202020"/>
          <w:sz w:val="24"/>
          <w:szCs w:val="24"/>
          <w:lang w:val="en-GB"/>
        </w:rPr>
      </w:pPr>
      <w:r w:rsidRPr="0060348E">
        <w:rPr>
          <w:rFonts w:ascii="Helvetica" w:eastAsiaTheme="minorHAnsi" w:hAnsi="Helvetica"/>
          <w:b w:val="0"/>
          <w:bCs w:val="0"/>
          <w:color w:val="202020"/>
          <w:sz w:val="24"/>
          <w:szCs w:val="24"/>
          <w:lang w:val="en-GB"/>
        </w:rPr>
        <w:t xml:space="preserve">Communiqué de </w:t>
      </w:r>
      <w:proofErr w:type="spellStart"/>
      <w:r w:rsidRPr="0060348E">
        <w:rPr>
          <w:rFonts w:ascii="Helvetica" w:eastAsiaTheme="minorHAnsi" w:hAnsi="Helvetica"/>
          <w:b w:val="0"/>
          <w:bCs w:val="0"/>
          <w:color w:val="202020"/>
          <w:sz w:val="24"/>
          <w:szCs w:val="24"/>
          <w:lang w:val="en-GB"/>
        </w:rPr>
        <w:t>presse</w:t>
      </w:r>
      <w:proofErr w:type="spellEnd"/>
    </w:p>
    <w:p w:rsidR="00304821" w:rsidRPr="00304821" w:rsidRDefault="00304821" w:rsidP="00304821">
      <w:pPr>
        <w:pStyle w:val="Kop2"/>
        <w:rPr>
          <w:rFonts w:eastAsiaTheme="minorHAnsi"/>
          <w:lang w:val="en-GB"/>
        </w:rPr>
      </w:pPr>
      <w:r w:rsidRPr="00304821">
        <w:rPr>
          <w:rFonts w:eastAsiaTheme="minorHAnsi"/>
          <w:lang w:val="en-GB"/>
        </w:rPr>
        <w:t>Holland Dahlia Event 2023</w:t>
      </w:r>
      <w:r>
        <w:rPr>
          <w:rFonts w:eastAsiaTheme="minorHAnsi"/>
          <w:lang w:val="en-GB"/>
        </w:rPr>
        <w:t xml:space="preserve"> – A sweet floral life</w:t>
      </w:r>
    </w:p>
    <w:p w:rsidR="00304821" w:rsidRPr="00D62931" w:rsidRDefault="0060348E" w:rsidP="0060348E">
      <w:pPr>
        <w:spacing w:before="100" w:beforeAutospacing="1" w:line="276" w:lineRule="auto"/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t xml:space="preserve">Les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dahlias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ont </w:t>
      </w:r>
      <w:proofErr w:type="spellStart"/>
      <w:r>
        <w:rPr>
          <w:rFonts w:ascii="Helvetica" w:hAnsi="Helvetica"/>
          <w:color w:val="202020"/>
          <w:sz w:val="24"/>
          <w:szCs w:val="24"/>
        </w:rPr>
        <w:t>été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plantés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202020"/>
          <w:sz w:val="24"/>
          <w:szCs w:val="24"/>
        </w:rPr>
        <w:t>le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désherbage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et </w:t>
      </w:r>
      <w:proofErr w:type="spellStart"/>
      <w:r>
        <w:rPr>
          <w:rFonts w:ascii="Helvetica" w:hAnsi="Helvetica"/>
          <w:color w:val="202020"/>
          <w:sz w:val="24"/>
          <w:szCs w:val="24"/>
        </w:rPr>
        <w:t>le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binage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ont </w:t>
      </w:r>
      <w:proofErr w:type="spellStart"/>
      <w:r>
        <w:rPr>
          <w:rFonts w:ascii="Helvetica" w:hAnsi="Helvetica"/>
          <w:color w:val="202020"/>
          <w:sz w:val="24"/>
          <w:szCs w:val="24"/>
        </w:rPr>
        <w:t>commencé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On </w:t>
      </w:r>
      <w:proofErr w:type="spellStart"/>
      <w:r>
        <w:rPr>
          <w:rFonts w:ascii="Helvetica" w:hAnsi="Helvetica"/>
          <w:color w:val="202020"/>
          <w:sz w:val="24"/>
          <w:szCs w:val="24"/>
        </w:rPr>
        <w:t>procède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déjà à la première coupe de </w:t>
      </w:r>
      <w:proofErr w:type="spellStart"/>
      <w:r>
        <w:rPr>
          <w:rFonts w:ascii="Helvetica" w:hAnsi="Helvetica"/>
          <w:color w:val="202020"/>
          <w:sz w:val="24"/>
          <w:szCs w:val="24"/>
        </w:rPr>
        <w:t>fleurs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 dahlia. </w:t>
      </w:r>
      <w:proofErr w:type="spellStart"/>
      <w:r>
        <w:rPr>
          <w:rFonts w:ascii="Helvetica" w:hAnsi="Helvetica"/>
          <w:color w:val="202020"/>
          <w:sz w:val="24"/>
          <w:szCs w:val="24"/>
        </w:rPr>
        <w:t>Nous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sommes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au </w:t>
      </w:r>
      <w:proofErr w:type="spellStart"/>
      <w:r>
        <w:rPr>
          <w:rFonts w:ascii="Helvetica" w:hAnsi="Helvetica"/>
          <w:color w:val="202020"/>
          <w:sz w:val="24"/>
          <w:szCs w:val="24"/>
        </w:rPr>
        <w:t>cœur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 </w:t>
      </w:r>
      <w:proofErr w:type="spellStart"/>
      <w:r>
        <w:rPr>
          <w:rFonts w:ascii="Helvetica" w:hAnsi="Helvetica"/>
          <w:color w:val="202020"/>
          <w:sz w:val="24"/>
          <w:szCs w:val="24"/>
        </w:rPr>
        <w:t>l'été</w:t>
      </w:r>
      <w:proofErr w:type="spellEnd"/>
      <w:r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  <w:t xml:space="preserve">Le 7e Holland Dahlia Event aura </w:t>
      </w:r>
      <w:proofErr w:type="spellStart"/>
      <w:r>
        <w:rPr>
          <w:rFonts w:ascii="Helvetica" w:hAnsi="Helvetica"/>
          <w:color w:val="202020"/>
          <w:sz w:val="24"/>
          <w:szCs w:val="24"/>
        </w:rPr>
        <w:t>lieu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cette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année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du </w:t>
      </w:r>
      <w:proofErr w:type="spellStart"/>
      <w:r>
        <w:rPr>
          <w:rFonts w:ascii="Helvetica" w:hAnsi="Helvetica"/>
          <w:color w:val="202020"/>
          <w:sz w:val="24"/>
          <w:szCs w:val="24"/>
        </w:rPr>
        <w:t>vendredi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8 au </w:t>
      </w:r>
      <w:proofErr w:type="spellStart"/>
      <w:r>
        <w:rPr>
          <w:rFonts w:ascii="Helvetica" w:hAnsi="Helvetica"/>
          <w:color w:val="202020"/>
          <w:sz w:val="24"/>
          <w:szCs w:val="24"/>
        </w:rPr>
        <w:t>dimanche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10 </w:t>
      </w:r>
      <w:proofErr w:type="spellStart"/>
      <w:r>
        <w:rPr>
          <w:rFonts w:ascii="Helvetica" w:hAnsi="Helvetica"/>
          <w:color w:val="202020"/>
          <w:sz w:val="24"/>
          <w:szCs w:val="24"/>
        </w:rPr>
        <w:t>septembre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Les </w:t>
      </w:r>
      <w:proofErr w:type="spellStart"/>
      <w:r>
        <w:rPr>
          <w:rFonts w:ascii="Helvetica" w:hAnsi="Helvetica"/>
          <w:color w:val="202020"/>
          <w:sz w:val="24"/>
          <w:szCs w:val="24"/>
        </w:rPr>
        <w:t>lieux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 visite, </w:t>
      </w:r>
      <w:proofErr w:type="spellStart"/>
      <w:r>
        <w:rPr>
          <w:rFonts w:ascii="Helvetica" w:hAnsi="Helvetica"/>
          <w:color w:val="202020"/>
          <w:sz w:val="24"/>
          <w:szCs w:val="24"/>
        </w:rPr>
        <w:t>tous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situés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à </w:t>
      </w:r>
      <w:proofErr w:type="spellStart"/>
      <w:r>
        <w:rPr>
          <w:rFonts w:ascii="Helvetica" w:hAnsi="Helvetica"/>
          <w:color w:val="202020"/>
          <w:sz w:val="24"/>
          <w:szCs w:val="24"/>
        </w:rPr>
        <w:t>proximité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 Lisse, </w:t>
      </w:r>
      <w:proofErr w:type="spellStart"/>
      <w:r>
        <w:rPr>
          <w:rFonts w:ascii="Helvetica" w:hAnsi="Helvetica"/>
          <w:color w:val="202020"/>
          <w:sz w:val="24"/>
          <w:szCs w:val="24"/>
        </w:rPr>
        <w:t>sont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le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Château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Keukenhof, </w:t>
      </w:r>
      <w:proofErr w:type="spellStart"/>
      <w:r>
        <w:rPr>
          <w:rFonts w:ascii="Helvetica" w:hAnsi="Helvetica"/>
          <w:color w:val="202020"/>
          <w:sz w:val="24"/>
          <w:szCs w:val="24"/>
        </w:rPr>
        <w:t>le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jardin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d’exposition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du CNB / De </w:t>
      </w:r>
      <w:proofErr w:type="spellStart"/>
      <w:r>
        <w:rPr>
          <w:rFonts w:ascii="Helvetica" w:hAnsi="Helvetica"/>
          <w:color w:val="202020"/>
          <w:sz w:val="24"/>
          <w:szCs w:val="24"/>
        </w:rPr>
        <w:t>Tulperij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202020"/>
          <w:sz w:val="24"/>
          <w:szCs w:val="24"/>
        </w:rPr>
        <w:t>le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jardin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d’exposition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du FBT, Geerlings Dahlia’s et Fred. </w:t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De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Meulder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Export B.V.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Ces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jardins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peuvent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être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visités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pour se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rencontrer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,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s'inspirer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et,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peut-être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, se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rendre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mutuellement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service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d'une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manière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ou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d'une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autre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>.</w:t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  <w:t xml:space="preserve">Le dahlia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est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populaire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.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Regardez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sur Instagram et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vous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verrez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passer les plus beaux dahlias. La longue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période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floraison et la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variété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formes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et de couleurs des fleurs font du dahlia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une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fleur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artistique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, tendance et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photogénique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. Qui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mieux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que Natacha Sadi pour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ouvrir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le Dahlia Event ?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C'est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une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artiste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florale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renommée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qui compose et arrange des fleurs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fraîches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et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sculpte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d'exquises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fleurs en sucre dans son studio à Amsterdam.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Retrouvez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-la sur </w:t>
      </w:r>
      <w:hyperlink r:id="rId6" w:tgtFrame="_blank" w:history="1">
        <w:r w:rsidRPr="0060348E">
          <w:rPr>
            <w:rStyle w:val="Hyperlink"/>
            <w:rFonts w:ascii="Helvetica" w:hAnsi="Helvetica"/>
            <w:color w:val="A6007C"/>
            <w:sz w:val="24"/>
            <w:szCs w:val="24"/>
            <w:lang w:val="en-GB"/>
          </w:rPr>
          <w:t>instagram@cakeatelieramsterdam.</w:t>
        </w:r>
      </w:hyperlink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  <w:t xml:space="preserve">Vous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pourrez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aussi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admirer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objets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en rapport avec les dahlias tout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autour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du Château Keukenhof.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Ces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œuvres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d'art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ont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été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créées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par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étudiants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l’école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VONK (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département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des fleurs et du design) sur la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thématique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« 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Typiquement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hollandais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> ».</w:t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r>
        <w:rPr>
          <w:rFonts w:ascii="Helvetica" w:hAnsi="Helvetica"/>
          <w:color w:val="202020"/>
          <w:sz w:val="24"/>
          <w:szCs w:val="24"/>
        </w:rPr>
        <w:t xml:space="preserve">Le </w:t>
      </w:r>
      <w:proofErr w:type="spellStart"/>
      <w:r>
        <w:rPr>
          <w:rFonts w:ascii="Helvetica" w:hAnsi="Helvetica"/>
          <w:color w:val="202020"/>
          <w:sz w:val="24"/>
          <w:szCs w:val="24"/>
        </w:rPr>
        <w:t>char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« </w:t>
      </w:r>
      <w:proofErr w:type="spellStart"/>
      <w:r>
        <w:rPr>
          <w:rFonts w:ascii="Helvetica" w:hAnsi="Helvetica"/>
          <w:color w:val="202020"/>
          <w:sz w:val="24"/>
          <w:szCs w:val="24"/>
        </w:rPr>
        <w:t>Comtesse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 Hollande » du </w:t>
      </w:r>
      <w:proofErr w:type="spellStart"/>
      <w:r>
        <w:rPr>
          <w:rFonts w:ascii="Helvetica" w:hAnsi="Helvetica"/>
          <w:color w:val="202020"/>
          <w:sz w:val="24"/>
          <w:szCs w:val="24"/>
        </w:rPr>
        <w:t>groupe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 corso Teylingen a </w:t>
      </w:r>
      <w:proofErr w:type="spellStart"/>
      <w:r>
        <w:rPr>
          <w:rFonts w:ascii="Helvetica" w:hAnsi="Helvetica"/>
          <w:color w:val="202020"/>
          <w:sz w:val="24"/>
          <w:szCs w:val="24"/>
        </w:rPr>
        <w:t>participé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à la parade florale de Noordwijk à Haarlem.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Ils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ont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remporté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le prix de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l'innovation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pour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leur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conception et utilisation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matériaux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novatrices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. Vous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pourrez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admirer à nouveau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ce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char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lors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du Holland Dahlia Event. Il sera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alors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entièrement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recouvert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dahlias. Jacoba van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Beieren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sera magnifique sur le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domaine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du Château Keukenhof.</w:t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  <w:t xml:space="preserve">Lors du Holland Dahlia Event, la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Fondation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Mosaïques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dahlias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surprendra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également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la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région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bulbes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avec des dahlias. Tout au long du week-end,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vous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pourrez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admirer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mosaïques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dahlias à de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nombreux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endroits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la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région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bulbes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.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Consultez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le site de la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Fondation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Mosaïques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 xml:space="preserve"> de dahlias pour plus </w:t>
      </w:r>
      <w:proofErr w:type="spellStart"/>
      <w:r w:rsidRPr="0060348E">
        <w:rPr>
          <w:rFonts w:ascii="Helvetica" w:hAnsi="Helvetica"/>
          <w:color w:val="202020"/>
          <w:sz w:val="24"/>
          <w:szCs w:val="24"/>
          <w:lang w:val="en-GB"/>
        </w:rPr>
        <w:t>d’informations</w:t>
      </w:r>
      <w:proofErr w:type="spellEnd"/>
      <w:r w:rsidRPr="0060348E">
        <w:rPr>
          <w:rFonts w:ascii="Helvetica" w:hAnsi="Helvetica"/>
          <w:color w:val="202020"/>
          <w:sz w:val="24"/>
          <w:szCs w:val="24"/>
          <w:lang w:val="en-GB"/>
        </w:rPr>
        <w:t>.</w:t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r w:rsidRPr="0060348E">
        <w:rPr>
          <w:rFonts w:ascii="Helvetica" w:hAnsi="Helvetica"/>
          <w:color w:val="202020"/>
          <w:sz w:val="24"/>
          <w:szCs w:val="24"/>
          <w:lang w:val="en-GB"/>
        </w:rPr>
        <w:br/>
      </w:r>
      <w:proofErr w:type="spellStart"/>
      <w:r>
        <w:rPr>
          <w:rFonts w:ascii="Helvetica" w:hAnsi="Helvetica"/>
          <w:color w:val="202020"/>
          <w:sz w:val="24"/>
          <w:szCs w:val="24"/>
        </w:rPr>
        <w:t>Consultez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hyperlink r:id="rId7" w:tgtFrame="_blank" w:history="1">
        <w:r>
          <w:rPr>
            <w:rStyle w:val="Hyperlink"/>
            <w:rFonts w:ascii="Helvetica" w:hAnsi="Helvetica"/>
            <w:color w:val="A6007C"/>
            <w:sz w:val="24"/>
            <w:szCs w:val="24"/>
          </w:rPr>
          <w:t>www.hollanddahliaevent.com</w:t>
        </w:r>
      </w:hyperlink>
      <w:r>
        <w:rPr>
          <w:rFonts w:ascii="Helvetica" w:hAnsi="Helvetica"/>
          <w:color w:val="202020"/>
          <w:sz w:val="24"/>
          <w:szCs w:val="24"/>
        </w:rPr>
        <w:t xml:space="preserve"> pour plus </w:t>
      </w:r>
      <w:proofErr w:type="spellStart"/>
      <w:r>
        <w:rPr>
          <w:rFonts w:ascii="Helvetica" w:hAnsi="Helvetica"/>
          <w:color w:val="202020"/>
          <w:sz w:val="24"/>
          <w:szCs w:val="24"/>
        </w:rPr>
        <w:t>d'informations</w:t>
      </w:r>
      <w:proofErr w:type="spellEnd"/>
      <w:r>
        <w:rPr>
          <w:rFonts w:ascii="Helvetica" w:hAnsi="Helvetica"/>
          <w:color w:val="202020"/>
          <w:sz w:val="24"/>
          <w:szCs w:val="24"/>
        </w:rPr>
        <w:t>.</w:t>
      </w:r>
    </w:p>
    <w:sectPr w:rsidR="00304821" w:rsidRPr="00D6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AC3" w:rsidRDefault="001B1AC3" w:rsidP="0060348E">
      <w:r>
        <w:separator/>
      </w:r>
    </w:p>
  </w:endnote>
  <w:endnote w:type="continuationSeparator" w:id="0">
    <w:p w:rsidR="001B1AC3" w:rsidRDefault="001B1AC3" w:rsidP="006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AC3" w:rsidRDefault="001B1AC3" w:rsidP="0060348E">
      <w:r>
        <w:separator/>
      </w:r>
    </w:p>
  </w:footnote>
  <w:footnote w:type="continuationSeparator" w:id="0">
    <w:p w:rsidR="001B1AC3" w:rsidRDefault="001B1AC3" w:rsidP="0060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21"/>
    <w:rsid w:val="001B1AC3"/>
    <w:rsid w:val="00304821"/>
    <w:rsid w:val="0060348E"/>
    <w:rsid w:val="006B34DF"/>
    <w:rsid w:val="00D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7D6F"/>
  <w15:chartTrackingRefBased/>
  <w15:docId w15:val="{E64AAF0C-2384-4D12-A296-31F8BD4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21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3048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04821"/>
    <w:rPr>
      <w:rFonts w:ascii="Calibri" w:eastAsia="Times New Roman" w:hAnsi="Calibri" w:cs="Calibri"/>
      <w:b/>
      <w:bCs/>
      <w:kern w:val="0"/>
      <w:sz w:val="36"/>
      <w:szCs w:val="36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30482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034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348E"/>
    <w:rPr>
      <w:rFonts w:ascii="Calibri" w:hAnsi="Calibri" w:cs="Calibri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6034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348E"/>
    <w:rPr>
      <w:rFonts w:ascii="Calibri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llanddahliaevent.com/?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akeatelieramsterd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 | ANIQ Projectorganisatie</dc:creator>
  <cp:keywords/>
  <dc:description/>
  <cp:lastModifiedBy>Anita Bassie | ANIQ Projectorganisatie</cp:lastModifiedBy>
  <cp:revision>2</cp:revision>
  <dcterms:created xsi:type="dcterms:W3CDTF">2023-08-10T10:09:00Z</dcterms:created>
  <dcterms:modified xsi:type="dcterms:W3CDTF">2023-08-10T10:09:00Z</dcterms:modified>
</cp:coreProperties>
</file>